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Quote"/>
        <w:ind w:left="1701" w:hanging="1701"/>
        <w:rPr>
          <w:rStyle w:val="Strong"/>
        </w:rPr>
      </w:pPr>
      <w:r>
        <w:rPr/>
        <w:drawing>
          <wp:inline distT="0" distB="0" distL="0" distR="0">
            <wp:extent cx="1009650" cy="1009650"/>
            <wp:effectExtent l="0" t="0" r="0" b="0"/>
            <wp:docPr id="1" name="Obrázo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sk-SK"/>
        </w:rPr>
        <w:tab/>
        <w:t xml:space="preserve">Helena Maťovčíková, kontrolórka obce Vasiľov </w:t>
      </w:r>
    </w:p>
    <w:p>
      <w:pPr>
        <w:pStyle w:val="Normal"/>
        <w:rPr>
          <w:b/>
          <w:b/>
          <w:sz w:val="28"/>
          <w:szCs w:val="28"/>
          <w:lang w:eastAsia="ja-JP"/>
        </w:rPr>
      </w:pPr>
      <w:r>
        <w:rPr>
          <w:b/>
          <w:sz w:val="28"/>
          <w:szCs w:val="28"/>
          <w:lang w:eastAsia="ja-JP"/>
        </w:rPr>
      </w:r>
    </w:p>
    <w:p>
      <w:pPr>
        <w:pStyle w:val="Normal"/>
        <w:rPr>
          <w:b/>
          <w:b/>
          <w:sz w:val="28"/>
          <w:szCs w:val="28"/>
          <w:lang w:eastAsia="ja-JP"/>
        </w:rPr>
      </w:pPr>
      <w:r>
        <w:rPr>
          <w:b/>
          <w:sz w:val="28"/>
          <w:szCs w:val="28"/>
          <w:lang w:eastAsia="ja-JP"/>
        </w:rPr>
        <w:t xml:space="preserve">Správa z NFK č. 8/2021  ZŠ s MŠ </w:t>
      </w:r>
      <w:r>
        <w:rPr>
          <w:b/>
          <w:sz w:val="28"/>
          <w:szCs w:val="28"/>
          <w:lang w:eastAsia="ja-JP"/>
        </w:rPr>
        <w:t>Vasiľov</w:t>
      </w:r>
    </w:p>
    <w:p>
      <w:pPr>
        <w:pStyle w:val="Normal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</w:r>
    </w:p>
    <w:p>
      <w:pPr>
        <w:pStyle w:val="Normal"/>
        <w:rPr>
          <w:sz w:val="28"/>
          <w:szCs w:val="28"/>
          <w:lang w:eastAsia="ja-JP"/>
        </w:rPr>
      </w:pPr>
      <w:r>
        <w:rPr>
          <w:b/>
          <w:sz w:val="28"/>
          <w:szCs w:val="28"/>
          <w:lang w:eastAsia="ja-JP"/>
        </w:rPr>
        <w:t>Kontrolovaný subjekt</w:t>
      </w:r>
      <w:r>
        <w:rPr>
          <w:sz w:val="28"/>
          <w:szCs w:val="28"/>
          <w:lang w:eastAsia="ja-JP"/>
        </w:rPr>
        <w:t>: Základná škola s materskou školou Vasiľov.</w:t>
      </w:r>
    </w:p>
    <w:p>
      <w:pPr>
        <w:pStyle w:val="Normal"/>
        <w:rPr>
          <w:lang w:eastAsia="ja-JP"/>
        </w:rPr>
      </w:pPr>
      <w:r>
        <w:rPr>
          <w:b/>
          <w:lang w:eastAsia="ja-JP"/>
        </w:rPr>
        <w:t>Cieľ kontroly:</w:t>
      </w:r>
      <w:r>
        <w:rPr>
          <w:lang w:eastAsia="ja-JP"/>
        </w:rPr>
        <w:t xml:space="preserve"> Na základe plánu práce kontrolóra obce na 2.polrok 2021. </w:t>
      </w:r>
      <w:r>
        <w:rPr>
          <w:b/>
          <w:lang w:eastAsia="ja-JP"/>
        </w:rPr>
        <w:t xml:space="preserve"> </w:t>
      </w:r>
      <w:r>
        <w:rPr>
          <w:lang w:eastAsia="ja-JP"/>
        </w:rPr>
        <w:t>Kontrola hospodárenia s finančnými prostriedkami a čerpanie rozpočtu za rok 2021</w:t>
      </w:r>
      <w:r>
        <w:rPr>
          <w:b/>
          <w:lang w:eastAsia="ja-JP"/>
        </w:rPr>
        <w:t xml:space="preserve"> .</w:t>
      </w:r>
    </w:p>
    <w:p>
      <w:pPr>
        <w:pStyle w:val="Normal"/>
        <w:rPr>
          <w:lang w:eastAsia="ja-JP"/>
        </w:rPr>
      </w:pPr>
      <w:r>
        <w:rPr>
          <w:b/>
          <w:lang w:eastAsia="ja-JP"/>
        </w:rPr>
        <w:t>Miesto kontroly a čas kontroly</w:t>
      </w:r>
      <w:r>
        <w:rPr>
          <w:lang w:eastAsia="ja-JP"/>
        </w:rPr>
        <w:t xml:space="preserve">: ZŠ s MŠ Vasiľov dňa od 9.11.2021 do </w:t>
      </w:r>
      <w:bookmarkStart w:id="0" w:name="_GoBack"/>
      <w:bookmarkEnd w:id="0"/>
      <w:r>
        <w:rPr>
          <w:lang w:eastAsia="ja-JP"/>
        </w:rPr>
        <w:t>16.11.2021</w:t>
      </w:r>
    </w:p>
    <w:p>
      <w:pPr>
        <w:pStyle w:val="Normal"/>
        <w:spacing w:before="0" w:after="0"/>
        <w:rPr>
          <w:lang w:eastAsia="ja-JP"/>
        </w:rPr>
      </w:pPr>
      <w:r>
        <w:rPr>
          <w:b/>
          <w:lang w:eastAsia="ja-JP"/>
        </w:rPr>
        <w:t>Doklady  ktoré boli predložené</w:t>
      </w:r>
      <w:r>
        <w:rPr>
          <w:lang w:eastAsia="ja-JP"/>
        </w:rPr>
        <w:t>: Banka, faktúry dodávateľské, pokladňa , predpis miezd</w:t>
      </w:r>
    </w:p>
    <w:p>
      <w:pPr>
        <w:pStyle w:val="Normal"/>
        <w:spacing w:before="0" w:after="0"/>
        <w:rPr>
          <w:lang w:eastAsia="ja-JP"/>
        </w:rPr>
      </w:pPr>
      <w:r>
        <w:rPr>
          <w:lang w:eastAsia="ja-JP"/>
        </w:rPr>
        <w:t xml:space="preserve"> </w:t>
      </w:r>
      <w:r>
        <w:rPr>
          <w:lang w:eastAsia="ja-JP"/>
        </w:rPr>
        <w:t>a zostavu čerpania rozpočtu k 30.9.2021.</w:t>
      </w:r>
    </w:p>
    <w:p>
      <w:pPr>
        <w:pStyle w:val="Normal"/>
        <w:rPr>
          <w:lang w:eastAsia="ja-JP"/>
        </w:rPr>
      </w:pPr>
      <w:r>
        <w:rPr>
          <w:lang w:eastAsia="ja-JP"/>
        </w:rPr>
        <w:t>Účtovné doklady predložila p. Alena Múťková ekonómka a účtovníčka ZŠ a MŠ Vasiľov.</w:t>
      </w:r>
    </w:p>
    <w:p>
      <w:pPr>
        <w:pStyle w:val="Normal"/>
        <w:spacing w:before="0" w:after="0"/>
        <w:rPr>
          <w:lang w:eastAsia="ja-JP"/>
        </w:rPr>
      </w:pPr>
      <w:r>
        <w:rPr>
          <w:b/>
          <w:lang w:eastAsia="ja-JP"/>
        </w:rPr>
        <w:t>Cieľom kontroly</w:t>
      </w:r>
      <w:r>
        <w:rPr>
          <w:lang w:eastAsia="ja-JP"/>
        </w:rPr>
        <w:t xml:space="preserve"> je dodržiavanie efektívnosti a hospodárnosti s finančnými prostriedkami </w:t>
      </w:r>
    </w:p>
    <w:p>
      <w:pPr>
        <w:pStyle w:val="Normal"/>
        <w:spacing w:before="0" w:after="0"/>
        <w:rPr>
          <w:lang w:eastAsia="ja-JP"/>
        </w:rPr>
      </w:pPr>
      <w:r>
        <w:rPr>
          <w:lang w:eastAsia="ja-JP"/>
        </w:rPr>
        <w:t xml:space="preserve"> </w:t>
      </w:r>
      <w:r>
        <w:rPr>
          <w:lang w:eastAsia="ja-JP"/>
        </w:rPr>
        <w:t xml:space="preserve">prenesenými  a originálnymi kompetenciami obce Vasiľov. Čerpanie rozpočtu  od </w:t>
      </w:r>
    </w:p>
    <w:p>
      <w:pPr>
        <w:pStyle w:val="Normal"/>
        <w:spacing w:before="0" w:after="0"/>
        <w:rPr>
          <w:lang w:eastAsia="ja-JP"/>
        </w:rPr>
      </w:pPr>
      <w:r>
        <w:rPr>
          <w:lang w:eastAsia="ja-JP"/>
        </w:rPr>
        <w:t xml:space="preserve">1.1.2021 do 30.9.2021 a ich vlastné príjmy. </w:t>
      </w:r>
    </w:p>
    <w:p>
      <w:pPr>
        <w:pStyle w:val="Normal"/>
        <w:spacing w:before="0" w:after="0"/>
        <w:rPr>
          <w:lang w:eastAsia="ja-JP"/>
        </w:rPr>
      </w:pPr>
      <w:r>
        <w:rPr>
          <w:lang w:eastAsia="ja-JP"/>
        </w:rPr>
        <w:t>Finančné výkazy o plnení rozpočtu k 30.9.2021.Výkazy a rozpočtové opatrenia k zmene rozpočtu medzi jednotlivými položkami v kapitolách  boli predložené na Obecný úrad.</w:t>
      </w:r>
    </w:p>
    <w:p>
      <w:pPr>
        <w:pStyle w:val="Normal"/>
        <w:spacing w:before="0" w:after="0"/>
        <w:rPr>
          <w:lang w:eastAsia="ja-JP"/>
        </w:rPr>
      </w:pPr>
      <w:r>
        <w:rPr>
          <w:lang w:eastAsia="ja-JP"/>
        </w:rPr>
      </w:r>
    </w:p>
    <w:p>
      <w:pPr>
        <w:pStyle w:val="Normal"/>
        <w:spacing w:before="0" w:after="0"/>
        <w:rPr>
          <w:b/>
          <w:b/>
          <w:lang w:eastAsia="ja-JP"/>
        </w:rPr>
      </w:pPr>
      <w:r>
        <w:rPr>
          <w:b/>
          <w:lang w:eastAsia="ja-JP"/>
        </w:rPr>
        <w:t>ZŠ s MŠ Vasiľov má právnu subjektivitu .</w:t>
      </w:r>
    </w:p>
    <w:p>
      <w:pPr>
        <w:pStyle w:val="Normal"/>
        <w:spacing w:before="0" w:after="0"/>
        <w:rPr>
          <w:b/>
          <w:b/>
          <w:lang w:eastAsia="ja-JP"/>
        </w:rPr>
      </w:pPr>
      <w:r>
        <w:rPr>
          <w:b/>
          <w:lang w:eastAsia="ja-JP"/>
        </w:rPr>
        <w:t xml:space="preserve">Počet zamestnancov celkom 15 z toho: </w:t>
      </w:r>
      <w:r>
        <w:rPr>
          <w:b w:val="false"/>
          <w:bCs w:val="false"/>
          <w:lang w:eastAsia="ja-JP"/>
        </w:rPr>
        <w:t>ZŠ 8 zamestnancov</w:t>
      </w:r>
    </w:p>
    <w:p>
      <w:pPr>
        <w:pStyle w:val="Normal"/>
        <w:spacing w:before="0" w:after="0"/>
        <w:rPr>
          <w:b w:val="false"/>
          <w:b w:val="false"/>
          <w:bCs w:val="false"/>
        </w:rPr>
      </w:pPr>
      <w:r>
        <w:rPr>
          <w:b w:val="false"/>
          <w:bCs w:val="false"/>
          <w:lang w:eastAsia="ja-JP"/>
        </w:rPr>
        <w:t xml:space="preserve">                                                                  </w:t>
      </w:r>
      <w:r>
        <w:rPr>
          <w:b w:val="false"/>
          <w:bCs w:val="false"/>
          <w:lang w:eastAsia="ja-JP"/>
        </w:rPr>
        <w:t>MŠ 4 zamestnanci</w:t>
      </w:r>
    </w:p>
    <w:p>
      <w:pPr>
        <w:pStyle w:val="Normal"/>
        <w:spacing w:before="0" w:after="0"/>
        <w:rPr>
          <w:b w:val="false"/>
          <w:b w:val="false"/>
          <w:bCs w:val="false"/>
        </w:rPr>
      </w:pPr>
      <w:r>
        <w:rPr>
          <w:b w:val="false"/>
          <w:bCs w:val="false"/>
          <w:lang w:eastAsia="ja-JP"/>
        </w:rPr>
        <w:t xml:space="preserve">                                                                  </w:t>
      </w:r>
      <w:r>
        <w:rPr>
          <w:b w:val="false"/>
          <w:bCs w:val="false"/>
          <w:lang w:eastAsia="ja-JP"/>
        </w:rPr>
        <w:t>ŠKD 1 zamestnanec</w:t>
      </w:r>
    </w:p>
    <w:p>
      <w:pPr>
        <w:pStyle w:val="Normal"/>
        <w:spacing w:before="0" w:after="0"/>
        <w:rPr>
          <w:b w:val="false"/>
          <w:b w:val="false"/>
          <w:bCs w:val="false"/>
        </w:rPr>
      </w:pPr>
      <w:r>
        <w:rPr>
          <w:b w:val="false"/>
          <w:bCs w:val="false"/>
          <w:lang w:eastAsia="ja-JP"/>
        </w:rPr>
        <w:t xml:space="preserve">                                                                  </w:t>
      </w:r>
      <w:r>
        <w:rPr>
          <w:b w:val="false"/>
          <w:bCs w:val="false"/>
          <w:lang w:eastAsia="ja-JP"/>
        </w:rPr>
        <w:t>ŠJ     2 zamestnanci</w:t>
      </w:r>
    </w:p>
    <w:p>
      <w:pPr>
        <w:pStyle w:val="Normal"/>
        <w:spacing w:before="0" w:after="0"/>
        <w:rPr>
          <w:b/>
          <w:b/>
          <w:lang w:eastAsia="ja-JP"/>
        </w:rPr>
      </w:pPr>
      <w:r>
        <w:rPr>
          <w:b/>
          <w:lang w:eastAsia="ja-JP"/>
        </w:rPr>
        <w:t xml:space="preserve">Stav detí v škole k 30.9.2021 je celkom  69 detí z toho: </w:t>
      </w:r>
    </w:p>
    <w:p>
      <w:pPr>
        <w:pStyle w:val="Normal"/>
        <w:spacing w:before="0" w:after="0"/>
        <w:rPr>
          <w:b/>
          <w:b/>
          <w:lang w:eastAsia="ja-JP"/>
        </w:rPr>
      </w:pPr>
      <w:r>
        <w:rPr>
          <w:b w:val="false"/>
          <w:bCs w:val="false"/>
          <w:lang w:eastAsia="ja-JP"/>
        </w:rPr>
        <w:t>v ZŠ – 35</w:t>
      </w:r>
      <w:r>
        <w:rPr>
          <w:b/>
          <w:bCs w:val="false"/>
          <w:lang w:eastAsia="ja-JP"/>
        </w:rPr>
        <w:t xml:space="preserve"> </w:t>
      </w:r>
      <w:r>
        <w:rPr>
          <w:b w:val="false"/>
          <w:bCs w:val="false"/>
          <w:lang w:eastAsia="ja-JP"/>
        </w:rPr>
        <w:t>žiakov</w:t>
      </w:r>
    </w:p>
    <w:p>
      <w:pPr>
        <w:pStyle w:val="Normal"/>
        <w:spacing w:before="0" w:after="0"/>
        <w:rPr>
          <w:b w:val="false"/>
          <w:b w:val="false"/>
          <w:bCs w:val="false"/>
        </w:rPr>
      </w:pPr>
      <w:r>
        <w:rPr>
          <w:b w:val="false"/>
          <w:bCs w:val="false"/>
          <w:lang w:eastAsia="ja-JP"/>
        </w:rPr>
        <w:t xml:space="preserve">v MŠ – 34  </w:t>
      </w:r>
      <w:r>
        <w:rPr>
          <w:b w:val="false"/>
          <w:bCs w:val="false"/>
          <w:lang w:eastAsia="ja-JP"/>
        </w:rPr>
        <w:t xml:space="preserve">detí </w:t>
      </w:r>
      <w:r>
        <w:rPr>
          <w:b w:val="false"/>
          <w:bCs w:val="false"/>
          <w:lang w:eastAsia="ja-JP"/>
        </w:rPr>
        <w:t>z toho predškoláci  18</w:t>
      </w:r>
    </w:p>
    <w:p>
      <w:pPr>
        <w:pStyle w:val="Normal"/>
        <w:spacing w:before="0" w:after="0"/>
        <w:rPr>
          <w:b w:val="false"/>
          <w:b w:val="false"/>
          <w:bCs w:val="false"/>
        </w:rPr>
      </w:pPr>
      <w:r>
        <w:rPr>
          <w:b w:val="false"/>
          <w:bCs w:val="false"/>
          <w:lang w:eastAsia="ja-JP"/>
        </w:rPr>
        <w:t xml:space="preserve">V školskej družine je 24 žiakov. </w:t>
      </w:r>
    </w:p>
    <w:p>
      <w:pPr>
        <w:pStyle w:val="Normal"/>
        <w:spacing w:before="0" w:after="0"/>
        <w:rPr>
          <w:b/>
          <w:b/>
          <w:lang w:eastAsia="ja-JP"/>
        </w:rPr>
      </w:pPr>
      <w:r>
        <w:rPr>
          <w:b/>
          <w:lang w:eastAsia="ja-JP"/>
        </w:rPr>
      </w:r>
    </w:p>
    <w:p>
      <w:pPr>
        <w:pStyle w:val="Normal"/>
        <w:spacing w:before="0" w:after="0"/>
        <w:rPr>
          <w:b/>
          <w:b/>
          <w:lang w:eastAsia="ja-JP"/>
        </w:rPr>
      </w:pPr>
      <w:r>
        <w:rPr>
          <w:b/>
          <w:lang w:eastAsia="ja-JP"/>
        </w:rPr>
        <w:t>Rozpis miezd kuriča a ekonómky je  na jednotlivé kapitoly:</w:t>
      </w:r>
    </w:p>
    <w:p>
      <w:pPr>
        <w:pStyle w:val="Normal"/>
        <w:spacing w:before="0" w:after="0"/>
        <w:rPr>
          <w:lang w:eastAsia="ja-JP"/>
        </w:rPr>
      </w:pPr>
      <w:r>
        <w:rPr>
          <w:lang w:eastAsia="ja-JP"/>
        </w:rPr>
        <w:t>Mzda kuriča je rozdelená 50% sa účtuje na ZŠ a 50% na MŠ.</w:t>
      </w:r>
    </w:p>
    <w:p>
      <w:pPr>
        <w:pStyle w:val="Normal"/>
        <w:spacing w:before="0" w:after="0"/>
        <w:rPr>
          <w:lang w:eastAsia="ja-JP"/>
        </w:rPr>
      </w:pPr>
      <w:r>
        <w:rPr>
          <w:lang w:eastAsia="ja-JP"/>
        </w:rPr>
        <w:t xml:space="preserve">Mzda ekonómky je rozdelená  50% ZŠ, 20% MŠ a 30% školská jedáleň. </w:t>
      </w:r>
    </w:p>
    <w:p>
      <w:pPr>
        <w:pStyle w:val="Normal"/>
        <w:spacing w:before="0" w:after="0"/>
        <w:rPr>
          <w:lang w:eastAsia="ja-JP"/>
        </w:rPr>
      </w:pPr>
      <w:r>
        <w:rPr>
          <w:lang w:eastAsia="ja-JP"/>
        </w:rPr>
      </w:r>
    </w:p>
    <w:p>
      <w:pPr>
        <w:pStyle w:val="Normal"/>
        <w:spacing w:before="0" w:after="0"/>
        <w:rPr>
          <w:b/>
          <w:b/>
          <w:lang w:eastAsia="ja-JP"/>
        </w:rPr>
      </w:pPr>
      <w:r>
        <w:rPr>
          <w:b/>
          <w:lang w:eastAsia="ja-JP"/>
        </w:rPr>
        <w:t>Výdavky na energiu:</w:t>
      </w:r>
    </w:p>
    <w:p>
      <w:pPr>
        <w:pStyle w:val="Normal"/>
        <w:spacing w:before="0" w:after="0"/>
        <w:rPr>
          <w:b/>
          <w:b/>
          <w:lang w:eastAsia="ja-JP"/>
        </w:rPr>
      </w:pPr>
      <w:r>
        <w:rPr>
          <w:b w:val="false"/>
          <w:bCs w:val="false"/>
          <w:lang w:eastAsia="ja-JP"/>
        </w:rPr>
        <w:t xml:space="preserve">boli čerpané podľa doložených dokladov, ktoré čiastky boli rozdeľované na  jednotlivé </w:t>
      </w:r>
      <w:r>
        <w:rPr>
          <w:b w:val="false"/>
          <w:bCs w:val="false"/>
          <w:lang w:eastAsia="ja-JP"/>
        </w:rPr>
        <w:t>zdroje</w:t>
      </w:r>
      <w:r>
        <w:rPr>
          <w:b w:val="false"/>
          <w:bCs w:val="false"/>
          <w:lang w:eastAsia="ja-JP"/>
        </w:rPr>
        <w:t xml:space="preserve"> k 30.9.2021 vo výške, nižšie uvedených percentách.</w:t>
      </w:r>
    </w:p>
    <w:p>
      <w:pPr>
        <w:pStyle w:val="Normal"/>
        <w:spacing w:before="0" w:after="0"/>
        <w:rPr>
          <w:b/>
          <w:b/>
          <w:lang w:eastAsia="ja-JP"/>
        </w:rPr>
      </w:pPr>
      <w:r>
        <w:rPr>
          <w:b/>
          <w:lang w:eastAsia="ja-JP"/>
        </w:rPr>
        <w:t>ZŠ – 36 % , ŠJ – 39%, MŠ – 22%, ŠKD – 3%</w:t>
      </w:r>
    </w:p>
    <w:p>
      <w:pPr>
        <w:pStyle w:val="Normal"/>
        <w:spacing w:before="0" w:after="0"/>
        <w:rPr>
          <w:b w:val="false"/>
          <w:b w:val="false"/>
          <w:bCs w:val="false"/>
        </w:rPr>
      </w:pPr>
      <w:r>
        <w:rPr>
          <w:b w:val="false"/>
          <w:bCs w:val="false"/>
          <w:lang w:eastAsia="ja-JP"/>
        </w:rPr>
        <w:t>ZŠ – rozpočet 897,88€ čerpané 439,84€ zostatok 458,04€</w:t>
      </w:r>
    </w:p>
    <w:p>
      <w:pPr>
        <w:pStyle w:val="Normal"/>
        <w:spacing w:before="0" w:after="0"/>
        <w:rPr>
          <w:b w:val="false"/>
          <w:b w:val="false"/>
          <w:bCs w:val="false"/>
        </w:rPr>
      </w:pPr>
      <w:r>
        <w:rPr>
          <w:b w:val="false"/>
          <w:bCs w:val="false"/>
          <w:lang w:eastAsia="ja-JP"/>
        </w:rPr>
        <w:t>MŠ – rozpočet 550,00€ čerpané 301,35€ zostatok 248,65€</w:t>
      </w:r>
    </w:p>
    <w:p>
      <w:pPr>
        <w:pStyle w:val="Normal"/>
        <w:spacing w:before="0" w:after="0"/>
        <w:rPr>
          <w:b w:val="false"/>
          <w:b w:val="false"/>
          <w:bCs w:val="false"/>
        </w:rPr>
      </w:pPr>
      <w:r>
        <w:rPr>
          <w:b w:val="false"/>
          <w:bCs w:val="false"/>
          <w:lang w:eastAsia="ja-JP"/>
        </w:rPr>
        <w:t>ŠKD – rozpočet 100,00€ čerpanie 50,49€zostatok 49,51€</w:t>
      </w:r>
    </w:p>
    <w:p>
      <w:pPr>
        <w:pStyle w:val="Normal"/>
        <w:spacing w:before="0" w:after="0"/>
        <w:rPr>
          <w:b w:val="false"/>
          <w:b w:val="false"/>
          <w:bCs w:val="false"/>
        </w:rPr>
      </w:pPr>
      <w:r>
        <w:rPr>
          <w:b w:val="false"/>
          <w:bCs w:val="false"/>
          <w:lang w:eastAsia="ja-JP"/>
        </w:rPr>
        <w:t>ŠJ – rozpočet 887,31€ čerpané 553,99€ zostatok 333,32€</w:t>
      </w:r>
    </w:p>
    <w:p>
      <w:pPr>
        <w:pStyle w:val="Normal"/>
        <w:spacing w:before="0" w:after="0"/>
        <w:rPr>
          <w:b w:val="false"/>
          <w:b w:val="false"/>
          <w:bCs w:val="false"/>
        </w:rPr>
      </w:pPr>
      <w:r>
        <w:rPr>
          <w:b w:val="false"/>
          <w:bCs w:val="false"/>
          <w:lang w:eastAsia="ja-JP"/>
        </w:rPr>
        <w:t xml:space="preserve"> </w:t>
      </w:r>
      <w:r>
        <w:rPr>
          <w:b/>
          <w:lang w:eastAsia="ja-JP"/>
        </w:rPr>
        <w:t xml:space="preserve">Výdavky na palivo: </w:t>
      </w:r>
    </w:p>
    <w:p>
      <w:pPr>
        <w:pStyle w:val="Normal"/>
        <w:spacing w:before="0" w:after="0"/>
        <w:rPr>
          <w:b/>
          <w:b/>
          <w:lang w:eastAsia="ja-JP"/>
        </w:rPr>
      </w:pPr>
      <w:r>
        <w:rPr>
          <w:b/>
          <w:lang w:eastAsia="ja-JP"/>
        </w:rPr>
        <w:t>b</w:t>
      </w:r>
      <w:r>
        <w:rPr>
          <w:b w:val="false"/>
          <w:bCs w:val="false"/>
          <w:lang w:eastAsia="ja-JP"/>
        </w:rPr>
        <w:t xml:space="preserve">oli čerpané podľa doložených dokladov, ktoré čiastky boli rozdeľované na  jednotlivé </w:t>
      </w:r>
      <w:r>
        <w:rPr>
          <w:b w:val="false"/>
          <w:bCs w:val="false"/>
          <w:lang w:eastAsia="ja-JP"/>
        </w:rPr>
        <w:t>zdroje</w:t>
      </w:r>
      <w:r>
        <w:rPr>
          <w:b w:val="false"/>
          <w:bCs w:val="false"/>
          <w:lang w:eastAsia="ja-JP"/>
        </w:rPr>
        <w:t xml:space="preserve"> k 30.9.2021 vo výške, nižšie uvedených percentách.</w:t>
      </w:r>
    </w:p>
    <w:p>
      <w:pPr>
        <w:pStyle w:val="Normal"/>
        <w:spacing w:before="0" w:after="0"/>
        <w:rPr>
          <w:b/>
          <w:b/>
          <w:lang w:eastAsia="ja-JP"/>
        </w:rPr>
      </w:pPr>
      <w:r>
        <w:rPr>
          <w:b/>
          <w:lang w:eastAsia="ja-JP"/>
        </w:rPr>
        <w:t>ZŠ – 47%, ŠJ – 20%, MŠ – 27% a ŠKD – 6%</w:t>
      </w:r>
    </w:p>
    <w:p>
      <w:pPr>
        <w:pStyle w:val="Normal"/>
        <w:spacing w:before="0" w:after="0"/>
        <w:rPr>
          <w:b w:val="false"/>
          <w:b w:val="false"/>
          <w:bCs w:val="false"/>
        </w:rPr>
      </w:pPr>
      <w:r>
        <w:rPr>
          <w:b w:val="false"/>
          <w:bCs w:val="false"/>
          <w:lang w:eastAsia="ja-JP"/>
        </w:rPr>
        <w:t>ZŠ – rozpočet  930,00</w:t>
      </w:r>
      <w:r>
        <w:rPr>
          <w:b w:val="false"/>
          <w:bCs w:val="false"/>
          <w:lang w:eastAsia="ja-JP"/>
        </w:rPr>
        <w:t>€,</w:t>
      </w:r>
      <w:r>
        <w:rPr>
          <w:b w:val="false"/>
          <w:bCs w:val="false"/>
          <w:lang w:eastAsia="ja-JP"/>
        </w:rPr>
        <w:t xml:space="preserve"> čerpané je v októberi 563,59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>, zostatok 366,41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 xml:space="preserve"> </w:t>
      </w:r>
    </w:p>
    <w:p>
      <w:pPr>
        <w:pStyle w:val="Normal"/>
        <w:spacing w:before="0" w:after="0"/>
        <w:rPr>
          <w:b w:val="false"/>
          <w:b w:val="false"/>
          <w:bCs w:val="false"/>
        </w:rPr>
      </w:pPr>
      <w:r>
        <w:rPr>
          <w:b w:val="false"/>
          <w:bCs w:val="false"/>
          <w:lang w:eastAsia="ja-JP"/>
        </w:rPr>
        <w:t>MŠ –  rozpočet  700,00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 xml:space="preserve"> , čerpané 505,29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 xml:space="preserve"> , zostatok 194,71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 xml:space="preserve"> </w:t>
      </w:r>
    </w:p>
    <w:p>
      <w:pPr>
        <w:pStyle w:val="Normal"/>
        <w:spacing w:before="0" w:after="0"/>
        <w:rPr>
          <w:b w:val="false"/>
          <w:b w:val="false"/>
          <w:bCs w:val="false"/>
        </w:rPr>
      </w:pPr>
      <w:r>
        <w:rPr>
          <w:b w:val="false"/>
          <w:bCs w:val="false"/>
          <w:lang w:eastAsia="ja-JP"/>
        </w:rPr>
        <w:t>ŠKD – rozpočet 200,00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 xml:space="preserve"> , čerpanie 140,00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 xml:space="preserve"> , zostatok 60,00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 xml:space="preserve"> </w:t>
      </w:r>
    </w:p>
    <w:p>
      <w:pPr>
        <w:pStyle w:val="Normal"/>
        <w:spacing w:before="0" w:after="0"/>
        <w:rPr>
          <w:b w:val="false"/>
          <w:b w:val="false"/>
          <w:bCs w:val="false"/>
        </w:rPr>
      </w:pPr>
      <w:r>
        <w:rPr>
          <w:b w:val="false"/>
          <w:bCs w:val="false"/>
          <w:lang w:eastAsia="ja-JP"/>
        </w:rPr>
        <w:t>ŠJ – rozpočet 500,00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 xml:space="preserve"> , čerpané 348,390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 xml:space="preserve"> , zostatok 151,10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 xml:space="preserve">  </w:t>
      </w:r>
    </w:p>
    <w:p>
      <w:pPr>
        <w:pStyle w:val="Normal"/>
        <w:spacing w:before="0" w:after="0"/>
        <w:rPr>
          <w:lang w:eastAsia="ja-JP"/>
        </w:rPr>
      </w:pPr>
      <w:r>
        <w:rPr>
          <w:lang w:eastAsia="ja-JP"/>
        </w:rPr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  <w:lang w:eastAsia="ja-JP"/>
        </w:rPr>
        <w:t xml:space="preserve">Výdavky na vodu: </w:t>
      </w:r>
    </w:p>
    <w:p>
      <w:pPr>
        <w:pStyle w:val="Normal"/>
        <w:spacing w:before="0" w:after="0"/>
        <w:rPr>
          <w:b/>
          <w:b/>
          <w:lang w:eastAsia="ja-JP"/>
        </w:rPr>
      </w:pPr>
      <w:r>
        <w:rPr>
          <w:b/>
          <w:bCs/>
          <w:lang w:eastAsia="ja-JP"/>
        </w:rPr>
        <w:t>b</w:t>
      </w:r>
      <w:r>
        <w:rPr>
          <w:b w:val="false"/>
          <w:bCs w:val="false"/>
          <w:lang w:eastAsia="ja-JP"/>
        </w:rPr>
        <w:t xml:space="preserve">oli čerpané podľa doložených dokladov, ktoré čiastky boli rozdeľované na  jednotlivé </w:t>
      </w:r>
      <w:r>
        <w:rPr>
          <w:b w:val="false"/>
          <w:bCs w:val="false"/>
          <w:lang w:eastAsia="ja-JP"/>
        </w:rPr>
        <w:t>zdroje</w:t>
      </w:r>
      <w:r>
        <w:rPr>
          <w:b w:val="false"/>
          <w:bCs w:val="false"/>
          <w:lang w:eastAsia="ja-JP"/>
        </w:rPr>
        <w:t xml:space="preserve"> k 30.9.2021 vo výške,  nižšie uvedených percentách.</w:t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  <w:lang w:eastAsia="ja-JP"/>
        </w:rPr>
        <w:t xml:space="preserve">ZŠ – 45%, ŠJ – 40%, MŠ – 11% a ŠKD – 4%. </w:t>
      </w:r>
    </w:p>
    <w:p>
      <w:pPr>
        <w:pStyle w:val="Normal"/>
        <w:spacing w:before="0" w:after="0"/>
        <w:rPr>
          <w:b w:val="false"/>
          <w:b w:val="false"/>
          <w:bCs w:val="false"/>
        </w:rPr>
      </w:pPr>
      <w:r>
        <w:rPr>
          <w:b w:val="false"/>
          <w:bCs w:val="false"/>
          <w:lang w:eastAsia="ja-JP"/>
        </w:rPr>
        <w:t>ZŠ – rozpočet 330,00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 xml:space="preserve"> , čerpané 156,25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 xml:space="preserve"> , zostatok 173,75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 xml:space="preserve"> </w:t>
      </w:r>
    </w:p>
    <w:p>
      <w:pPr>
        <w:pStyle w:val="Normal"/>
        <w:spacing w:before="0" w:after="0"/>
        <w:rPr>
          <w:b w:val="false"/>
          <w:b w:val="false"/>
          <w:bCs w:val="false"/>
        </w:rPr>
      </w:pPr>
      <w:r>
        <w:rPr>
          <w:b w:val="false"/>
          <w:bCs w:val="false"/>
          <w:lang w:eastAsia="ja-JP"/>
        </w:rPr>
        <w:t>MŠ – rozpočet 80,00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 xml:space="preserve"> , čerpané 38,66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 xml:space="preserve"> , zostatok 41,34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 xml:space="preserve"> </w:t>
      </w:r>
    </w:p>
    <w:p>
      <w:pPr>
        <w:pStyle w:val="Normal"/>
        <w:spacing w:before="0" w:after="0"/>
        <w:rPr/>
      </w:pPr>
      <w:r>
        <w:rPr>
          <w:b w:val="false"/>
          <w:bCs w:val="false"/>
          <w:lang w:eastAsia="ja-JP"/>
        </w:rPr>
        <w:t>ŠKD – rozpočet 50,00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 xml:space="preserve"> , čerpané 17,65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 xml:space="preserve"> , zostatok 32,35 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 xml:space="preserve"> </w:t>
      </w:r>
    </w:p>
    <w:p>
      <w:pPr>
        <w:pStyle w:val="Normal"/>
        <w:spacing w:before="0" w:after="0"/>
        <w:rPr/>
      </w:pPr>
      <w:r>
        <w:rPr>
          <w:b w:val="false"/>
          <w:bCs w:val="false"/>
          <w:lang w:eastAsia="ja-JP"/>
        </w:rPr>
        <w:t>ŠJ – rozpočet 295,00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 xml:space="preserve"> , čerpanie 154,82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 xml:space="preserve"> , zostatok 140,18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 xml:space="preserve"> </w:t>
      </w:r>
    </w:p>
    <w:p>
      <w:pPr>
        <w:pStyle w:val="Normal"/>
        <w:spacing w:before="0" w:after="0"/>
        <w:rPr>
          <w:b w:val="false"/>
          <w:b w:val="false"/>
          <w:bCs w:val="false"/>
          <w:lang w:eastAsia="ja-JP"/>
        </w:rPr>
      </w:pPr>
      <w:r>
        <w:rPr>
          <w:b w:val="false"/>
          <w:bCs w:val="false"/>
          <w:lang w:eastAsia="ja-JP"/>
        </w:rPr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  <w:lang w:eastAsia="ja-JP"/>
        </w:rPr>
        <w:t>Celkový rozpočet po úprave je      267 259,34 €</w:t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  <w:lang w:eastAsia="ja-JP"/>
        </w:rPr>
        <w:t>Celkové čerpanie k 30.9.2021 je    174 910,86 €</w:t>
      </w:r>
    </w:p>
    <w:p>
      <w:pPr>
        <w:pStyle w:val="Normal"/>
        <w:spacing w:before="0" w:after="0"/>
        <w:rPr>
          <w:b w:val="false"/>
          <w:b w:val="false"/>
          <w:bCs w:val="false"/>
        </w:rPr>
      </w:pPr>
      <w:r>
        <w:rPr>
          <w:b w:val="false"/>
          <w:bCs w:val="false"/>
          <w:lang w:eastAsia="ja-JP"/>
        </w:rPr>
        <w:t xml:space="preserve">z toho na jednotlivé </w:t>
      </w:r>
      <w:r>
        <w:rPr>
          <w:b w:val="false"/>
          <w:bCs w:val="false"/>
          <w:lang w:eastAsia="ja-JP"/>
        </w:rPr>
        <w:t>zdroje</w:t>
      </w:r>
      <w:r>
        <w:rPr>
          <w:b w:val="false"/>
          <w:bCs w:val="false"/>
          <w:lang w:eastAsia="ja-JP"/>
        </w:rPr>
        <w:t xml:space="preserve"> k 30.9.2021:</w:t>
      </w:r>
    </w:p>
    <w:p>
      <w:pPr>
        <w:pStyle w:val="Normal"/>
        <w:spacing w:before="0" w:after="0"/>
        <w:rPr>
          <w:b w:val="false"/>
          <w:b w:val="false"/>
          <w:bCs w:val="false"/>
        </w:rPr>
      </w:pPr>
      <w:r>
        <w:rPr>
          <w:b w:val="false"/>
          <w:bCs w:val="false"/>
          <w:lang w:eastAsia="ja-JP"/>
        </w:rPr>
        <w:t>ZŠ – rozpočet 138856,53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>, čerpanie 90519,08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>, zostatok 48217,91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 xml:space="preserve"> </w:t>
      </w:r>
    </w:p>
    <w:p>
      <w:pPr>
        <w:pStyle w:val="Normal"/>
        <w:spacing w:before="0" w:after="0"/>
        <w:rPr/>
      </w:pPr>
      <w:r>
        <w:rPr>
          <w:b w:val="false"/>
          <w:bCs w:val="false"/>
          <w:lang w:eastAsia="ja-JP"/>
        </w:rPr>
        <w:t>MŠ – rozpočet 71844,00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>, čerpanie 46916,37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 xml:space="preserve">, zostatok 24927,63 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 xml:space="preserve"> </w:t>
      </w:r>
    </w:p>
    <w:p>
      <w:pPr>
        <w:pStyle w:val="Normal"/>
        <w:spacing w:before="0" w:after="0"/>
        <w:rPr/>
      </w:pPr>
      <w:r>
        <w:rPr>
          <w:b w:val="false"/>
          <w:bCs w:val="false"/>
          <w:lang w:eastAsia="ja-JP"/>
        </w:rPr>
        <w:t>ŠKD – rozpočet 16609,00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>, čerpanie 10689,10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>, zostatok 5919,90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 xml:space="preserve"> </w:t>
      </w:r>
    </w:p>
    <w:p>
      <w:pPr>
        <w:pStyle w:val="Normal"/>
        <w:spacing w:before="0" w:after="0"/>
        <w:rPr/>
      </w:pPr>
      <w:r>
        <w:rPr>
          <w:b w:val="false"/>
          <w:bCs w:val="false"/>
          <w:lang w:eastAsia="ja-JP"/>
        </w:rPr>
        <w:t>ŠJ – rozpočet 28442,00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>, čerpan</w:t>
      </w:r>
      <w:r>
        <w:rPr>
          <w:b w:val="false"/>
          <w:bCs w:val="false"/>
          <w:lang w:eastAsia="ja-JP"/>
        </w:rPr>
        <w:t>ie</w:t>
      </w:r>
      <w:r>
        <w:rPr>
          <w:b w:val="false"/>
          <w:bCs w:val="false"/>
          <w:lang w:eastAsia="ja-JP"/>
        </w:rPr>
        <w:t xml:space="preserve"> 18879,34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>, zostatok 9562,66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 xml:space="preserve"> </w:t>
      </w:r>
    </w:p>
    <w:p>
      <w:pPr>
        <w:pStyle w:val="Normal"/>
        <w:spacing w:before="0" w:after="0"/>
        <w:rPr/>
      </w:pPr>
      <w:r>
        <w:rPr>
          <w:b w:val="false"/>
          <w:bCs w:val="false"/>
          <w:lang w:eastAsia="ja-JP"/>
        </w:rPr>
        <w:t>Vlastné – rozpočet 11627,35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>, čerpanie 7906,97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>, zostatok 3720,38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 xml:space="preserve"> </w:t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  <w:lang w:eastAsia="ja-JP"/>
        </w:rPr>
        <w:t xml:space="preserve">Celkový zostatok k 30.9.2021 je   92 348,48 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 xml:space="preserve"> </w:t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  <w:lang w:eastAsia="ja-JP"/>
        </w:rPr>
        <w:t>Vlastné príjmy a ich použitie k 30.9.2021</w:t>
      </w:r>
    </w:p>
    <w:p>
      <w:pPr>
        <w:pStyle w:val="Normal"/>
        <w:spacing w:before="0" w:after="0"/>
        <w:rPr/>
      </w:pPr>
      <w:r>
        <w:rPr>
          <w:b w:val="false"/>
          <w:bCs w:val="false"/>
          <w:lang w:eastAsia="ja-JP"/>
        </w:rPr>
        <w:t>MŠ – rozpočet 1200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 xml:space="preserve"> , čerpanie 947,39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 xml:space="preserve"> , zostatok 252,61</w:t>
      </w:r>
      <w:r>
        <w:rPr>
          <w:b w:val="false"/>
          <w:bCs w:val="false"/>
          <w:lang w:eastAsia="ja-JP"/>
        </w:rPr>
        <w:t>€,</w:t>
      </w:r>
      <w:r>
        <w:rPr>
          <w:b w:val="false"/>
          <w:bCs w:val="false"/>
          <w:lang w:eastAsia="ja-JP"/>
        </w:rPr>
        <w:t xml:space="preserve">  od rodičov sa prijalo 931,26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 xml:space="preserve"> </w:t>
      </w:r>
    </w:p>
    <w:p>
      <w:pPr>
        <w:pStyle w:val="Normal"/>
        <w:spacing w:before="0" w:after="0"/>
        <w:rPr/>
      </w:pPr>
      <w:r>
        <w:rPr>
          <w:b w:val="false"/>
          <w:bCs w:val="false"/>
          <w:lang w:eastAsia="ja-JP"/>
        </w:rPr>
        <w:t xml:space="preserve">Zakúpené – metrový </w:t>
      </w:r>
      <w:r>
        <w:rPr>
          <w:b w:val="false"/>
          <w:bCs w:val="false"/>
          <w:lang w:eastAsia="ja-JP"/>
        </w:rPr>
        <w:t>koberec</w:t>
      </w:r>
      <w:r>
        <w:rPr>
          <w:b w:val="false"/>
          <w:bCs w:val="false"/>
          <w:lang w:eastAsia="ja-JP"/>
        </w:rPr>
        <w:t>, skrine a kontajnery</w:t>
      </w:r>
    </w:p>
    <w:p>
      <w:pPr>
        <w:pStyle w:val="Normal"/>
        <w:spacing w:before="0" w:after="0"/>
        <w:rPr/>
      </w:pPr>
      <w:r>
        <w:rPr>
          <w:b w:val="false"/>
          <w:bCs w:val="false"/>
          <w:lang w:eastAsia="ja-JP"/>
        </w:rPr>
        <w:t>ŠKD – rozpočet 1000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 xml:space="preserve"> , čerpanie 62,19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 xml:space="preserve"> , zostatok 937,81</w:t>
      </w:r>
      <w:r>
        <w:rPr>
          <w:b w:val="false"/>
          <w:bCs w:val="false"/>
          <w:lang w:eastAsia="ja-JP"/>
        </w:rPr>
        <w:t>€,</w:t>
      </w:r>
      <w:r>
        <w:rPr>
          <w:b w:val="false"/>
          <w:bCs w:val="false"/>
          <w:lang w:eastAsia="ja-JP"/>
        </w:rPr>
        <w:t xml:space="preserve"> od rodičov sa prijalo 700,00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 xml:space="preserve"> </w:t>
      </w:r>
    </w:p>
    <w:p>
      <w:pPr>
        <w:pStyle w:val="Normal"/>
        <w:spacing w:before="0" w:after="0"/>
        <w:rPr/>
      </w:pPr>
      <w:r>
        <w:rPr>
          <w:b w:val="false"/>
          <w:bCs w:val="false"/>
          <w:lang w:eastAsia="ja-JP"/>
        </w:rPr>
        <w:t>Zakúpené - kresliaci kartón,kancelársky papier,</w:t>
      </w:r>
    </w:p>
    <w:p>
      <w:pPr>
        <w:pStyle w:val="Normal"/>
        <w:spacing w:before="0" w:after="0"/>
        <w:rPr/>
      </w:pPr>
      <w:r>
        <w:rPr>
          <w:b w:val="false"/>
          <w:bCs w:val="false"/>
          <w:lang w:eastAsia="ja-JP"/>
        </w:rPr>
        <w:t>ZUŠ Jánoš – rozpočet 1100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 xml:space="preserve"> , čerpanie 250,</w:t>
      </w:r>
      <w:r>
        <w:rPr>
          <w:b w:val="false"/>
          <w:bCs w:val="false"/>
          <w:lang w:eastAsia="ja-JP"/>
        </w:rPr>
        <w:t xml:space="preserve">00€, </w:t>
      </w:r>
      <w:r>
        <w:rPr>
          <w:b w:val="false"/>
          <w:bCs w:val="false"/>
          <w:lang w:eastAsia="ja-JP"/>
        </w:rPr>
        <w:t>zostatok 850,00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 xml:space="preserve"> , prijalo sa 220,00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 xml:space="preserve"> </w:t>
      </w:r>
    </w:p>
    <w:p>
      <w:pPr>
        <w:pStyle w:val="Normal"/>
        <w:spacing w:before="0" w:after="0"/>
        <w:rPr/>
      </w:pPr>
      <w:r>
        <w:rPr>
          <w:b w:val="false"/>
          <w:bCs w:val="false"/>
          <w:lang w:eastAsia="ja-JP"/>
        </w:rPr>
        <w:t>R</w:t>
      </w:r>
      <w:r>
        <w:rPr>
          <w:b w:val="false"/>
          <w:bCs w:val="false"/>
          <w:lang w:eastAsia="ja-JP"/>
        </w:rPr>
        <w:t>ozpočet sa nenaplní nakoľko bolo zatvorené pre covid-19.</w:t>
      </w:r>
    </w:p>
    <w:p>
      <w:pPr>
        <w:pStyle w:val="Normal"/>
        <w:spacing w:before="0" w:after="0"/>
        <w:rPr/>
      </w:pPr>
      <w:r>
        <w:rPr>
          <w:b w:val="false"/>
          <w:bCs w:val="false"/>
          <w:lang w:eastAsia="ja-JP"/>
        </w:rPr>
        <w:t>ŠJ – rozpočet 1600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 xml:space="preserve"> , čerpanie 558,78, zostatok 1041,22 prijalo sa 712,00</w:t>
      </w:r>
    </w:p>
    <w:p>
      <w:pPr>
        <w:pStyle w:val="Normal"/>
        <w:spacing w:before="0" w:after="0"/>
        <w:rPr/>
      </w:pPr>
      <w:r>
        <w:rPr>
          <w:b w:val="false"/>
          <w:bCs w:val="false"/>
          <w:lang w:eastAsia="ja-JP"/>
        </w:rPr>
        <w:t>Zakúpené - kuchynský riad, hygienické a čistiace prostriedky, oprava umývačky.</w:t>
      </w:r>
    </w:p>
    <w:p>
      <w:pPr>
        <w:pStyle w:val="Normal"/>
        <w:spacing w:before="0" w:after="0"/>
        <w:rPr/>
      </w:pPr>
      <w:r>
        <w:rPr>
          <w:b w:val="false"/>
          <w:bCs w:val="false"/>
          <w:lang w:eastAsia="ja-JP"/>
        </w:rPr>
        <w:t>Školské ovocie, mlieko – rozpočet 100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 xml:space="preserve"> , čerpanie 48,08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 xml:space="preserve"> , zostatok 51,92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 xml:space="preserve"> </w:t>
      </w:r>
    </w:p>
    <w:p>
      <w:pPr>
        <w:pStyle w:val="Normal"/>
        <w:spacing w:before="0" w:after="0"/>
        <w:rPr/>
      </w:pPr>
      <w:r>
        <w:rPr>
          <w:b w:val="false"/>
          <w:bCs w:val="false"/>
          <w:lang w:eastAsia="ja-JP"/>
        </w:rPr>
        <w:t>ŠJ platby za stravné – rozpočet 6000,00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 xml:space="preserve"> , čerpanie  5286,82</w:t>
      </w:r>
      <w:r>
        <w:rPr>
          <w:b w:val="false"/>
          <w:bCs w:val="false"/>
          <w:lang w:eastAsia="ja-JP"/>
        </w:rPr>
        <w:t>€</w:t>
      </w:r>
      <w:r>
        <w:rPr>
          <w:b w:val="false"/>
          <w:bCs w:val="false"/>
          <w:lang w:eastAsia="ja-JP"/>
        </w:rPr>
        <w:t xml:space="preserve"> </w:t>
      </w:r>
    </w:p>
    <w:p>
      <w:pPr>
        <w:pStyle w:val="Normal"/>
        <w:spacing w:before="0" w:after="0"/>
        <w:rPr/>
      </w:pPr>
      <w:r>
        <w:rPr>
          <w:b w:val="false"/>
          <w:bCs w:val="false"/>
          <w:lang w:eastAsia="ja-JP"/>
        </w:rPr>
        <w:t>R</w:t>
      </w:r>
      <w:r>
        <w:rPr>
          <w:b w:val="false"/>
          <w:bCs w:val="false"/>
          <w:lang w:eastAsia="ja-JP"/>
        </w:rPr>
        <w:t>ozpočet nebude splnený nakoľko bola škola zatvorená pre covid-19.</w:t>
      </w:r>
    </w:p>
    <w:p>
      <w:pPr>
        <w:pStyle w:val="Normal"/>
        <w:spacing w:before="0" w:after="0"/>
        <w:rPr>
          <w:b/>
          <w:b/>
          <w:lang w:eastAsia="ja-JP"/>
        </w:rPr>
      </w:pPr>
      <w:r>
        <w:rPr>
          <w:b/>
          <w:lang w:eastAsia="ja-JP"/>
        </w:rPr>
        <w:t xml:space="preserve"> </w:t>
      </w:r>
    </w:p>
    <w:p>
      <w:pPr>
        <w:pStyle w:val="Normal"/>
        <w:spacing w:before="0" w:after="0"/>
        <w:rPr>
          <w:lang w:eastAsia="ja-JP"/>
        </w:rPr>
      </w:pPr>
      <w:r>
        <w:rPr>
          <w:lang w:eastAsia="ja-JP"/>
        </w:rPr>
        <w:t xml:space="preserve">            </w:t>
      </w:r>
      <w:r>
        <w:rPr>
          <w:lang w:eastAsia="ja-JP"/>
        </w:rPr>
        <w:t xml:space="preserve">Rozpočet je čerpaný primerane k 30.9.2021. Zostatky, ktoré na jednotlivých  položkách ostali ešte  nevyčerpané , je potrebné využiť na nákup chýbajúcich učebných pomôcok, hračiek a kníh </w:t>
      </w:r>
      <w:r>
        <w:rPr>
          <w:lang w:eastAsia="ja-JP"/>
        </w:rPr>
        <w:t>a ostatných služieb</w:t>
      </w:r>
      <w:r>
        <w:rPr>
          <w:lang w:eastAsia="ja-JP"/>
        </w:rPr>
        <w:t xml:space="preserve">. Vlastné príjmy v MŠ  nie sú plnené podľa rozpočtu nakoľko MŠ bola zatvorená pre covid-19.                  </w:t>
      </w:r>
    </w:p>
    <w:p>
      <w:pPr>
        <w:pStyle w:val="Normal"/>
        <w:spacing w:before="0" w:after="0"/>
        <w:rPr>
          <w:lang w:eastAsia="ja-JP"/>
        </w:rPr>
      </w:pPr>
      <w:r>
        <w:rPr>
          <w:lang w:eastAsia="ja-JP"/>
        </w:rPr>
        <w:t xml:space="preserve">            </w:t>
      </w:r>
      <w:r>
        <w:rPr>
          <w:lang w:eastAsia="ja-JP"/>
        </w:rPr>
        <w:t xml:space="preserve">Kontrolou bolo zistené, že rozpočet je čerpaný priebežne na jednotlivých zdrojoch.       </w:t>
      </w:r>
    </w:p>
    <w:p>
      <w:pPr>
        <w:pStyle w:val="Normal"/>
        <w:spacing w:before="0" w:after="0"/>
        <w:rPr>
          <w:lang w:eastAsia="ja-JP"/>
        </w:rPr>
      </w:pPr>
      <w:r>
        <w:rPr>
          <w:lang w:eastAsia="ja-JP"/>
        </w:rPr>
        <w:t xml:space="preserve">Je potrebné rozdeľovať čerpanie výdavkov na jednotlivé zdroje, primerane skutočne vynaložené na tie úseky </w:t>
      </w:r>
      <w:r>
        <w:rPr>
          <w:lang w:eastAsia="ja-JP"/>
        </w:rPr>
        <w:t xml:space="preserve">s </w:t>
      </w:r>
      <w:r>
        <w:rPr>
          <w:lang w:eastAsia="ja-JP"/>
        </w:rPr>
        <w:t>ktorý</w:t>
      </w:r>
      <w:r>
        <w:rPr>
          <w:lang w:eastAsia="ja-JP"/>
        </w:rPr>
        <w:t>mi to súvisí.</w:t>
      </w:r>
      <w:r>
        <w:rPr>
          <w:lang w:eastAsia="ja-JP"/>
        </w:rPr>
        <w:t xml:space="preserve"> </w:t>
      </w:r>
    </w:p>
    <w:p>
      <w:pPr>
        <w:pStyle w:val="Normal"/>
        <w:spacing w:before="0" w:after="0"/>
        <w:rPr>
          <w:lang w:eastAsia="ja-JP"/>
        </w:rPr>
      </w:pPr>
      <w:r>
        <w:rPr>
          <w:lang w:eastAsia="ja-JP"/>
        </w:rPr>
        <w:t xml:space="preserve"> </w:t>
      </w:r>
      <w:r>
        <w:rPr>
          <w:szCs w:val="24"/>
          <w:lang w:eastAsia="ja-JP"/>
        </w:rPr>
        <w:t xml:space="preserve">Zistila som že rozpočet bol upravovaný rozpočtovými opatreniami 6x,  presunmi v jednotlivých  </w:t>
      </w:r>
      <w:r>
        <w:rPr>
          <w:szCs w:val="24"/>
          <w:lang w:eastAsia="ja-JP"/>
        </w:rPr>
        <w:t xml:space="preserve">zdrojov </w:t>
      </w:r>
      <w:r>
        <w:rPr>
          <w:szCs w:val="24"/>
          <w:lang w:eastAsia="ja-JP"/>
        </w:rPr>
        <w:t xml:space="preserve"> z položiek na inú položku. </w:t>
      </w:r>
      <w:r>
        <w:rPr>
          <w:szCs w:val="24"/>
          <w:lang w:eastAsia="ja-JP"/>
        </w:rPr>
        <w:t>P</w:t>
      </w:r>
      <w:r>
        <w:rPr>
          <w:szCs w:val="24"/>
          <w:lang w:eastAsia="ja-JP"/>
        </w:rPr>
        <w:t xml:space="preserve">ričom sa celkové príjmy a výdavky nezmenili.  Je potrebné i naďalej dodržiavať zákon 583/2004 z.z.  o rozpočtovaných pravidlách územnej samosprávy, zákon č. 523/2004 z.z. o rozpočtových pravidlách verejnej samosprávy. 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 w:cs="Times New Roman"/>
          <w:bCs w:val="false"/>
          <w:color w:val="000000"/>
          <w:szCs w:val="24"/>
          <w:lang w:eastAsia="sk-SK"/>
        </w:rPr>
      </w:pPr>
      <w:r>
        <w:rPr>
          <w:rFonts w:eastAsia="Times New Roman" w:cs="Times New Roman"/>
          <w:bCs w:val="false"/>
          <w:color w:val="000000"/>
          <w:szCs w:val="24"/>
          <w:lang w:eastAsia="sk-SK"/>
        </w:rPr>
      </w:r>
    </w:p>
    <w:p>
      <w:pPr>
        <w:pStyle w:val="Normal"/>
        <w:shd w:val="clear" w:color="auto" w:fill="FFFFFF"/>
        <w:spacing w:lineRule="auto" w:line="240" w:before="0" w:after="0"/>
        <w:ind w:left="360" w:hanging="0"/>
        <w:rPr>
          <w:rFonts w:eastAsia="Times New Roman" w:cs="Times New Roman"/>
          <w:bCs w:val="false"/>
          <w:color w:val="000000"/>
          <w:szCs w:val="24"/>
          <w:lang w:eastAsia="sk-SK"/>
        </w:rPr>
      </w:pPr>
      <w:r>
        <w:rPr>
          <w:rFonts w:eastAsia="Times New Roman" w:cs="Times New Roman"/>
          <w:bCs w:val="false"/>
          <w:color w:val="000000"/>
          <w:szCs w:val="24"/>
          <w:lang w:eastAsia="sk-SK"/>
        </w:rPr>
      </w:r>
    </w:p>
    <w:p>
      <w:pPr>
        <w:pStyle w:val="Normal"/>
        <w:shd w:val="clear" w:color="auto" w:fill="FFFFFF"/>
        <w:spacing w:lineRule="auto" w:line="240" w:before="0" w:after="0"/>
        <w:ind w:left="360" w:hanging="0"/>
        <w:rPr>
          <w:rFonts w:eastAsia="Times New Roman" w:cs="Times New Roman"/>
          <w:bCs w:val="false"/>
          <w:color w:val="000000"/>
          <w:szCs w:val="24"/>
          <w:lang w:eastAsia="sk-SK"/>
        </w:rPr>
      </w:pPr>
      <w:r>
        <w:rPr>
          <w:rFonts w:eastAsia="Times New Roman" w:cs="Times New Roman"/>
          <w:bCs w:val="false"/>
          <w:color w:val="000000"/>
          <w:szCs w:val="24"/>
          <w:lang w:eastAsia="sk-SK"/>
        </w:rPr>
      </w:r>
    </w:p>
    <w:p>
      <w:pPr>
        <w:pStyle w:val="Normal"/>
        <w:shd w:val="clear" w:color="auto" w:fill="FFFFFF"/>
        <w:spacing w:lineRule="auto" w:line="240" w:before="0" w:after="0"/>
        <w:ind w:left="360" w:hanging="0"/>
        <w:rPr>
          <w:rFonts w:eastAsia="Times New Roman" w:cs="Times New Roman"/>
          <w:bCs w:val="false"/>
          <w:color w:val="000000"/>
          <w:szCs w:val="24"/>
          <w:lang w:eastAsia="sk-SK"/>
        </w:rPr>
      </w:pPr>
      <w:r>
        <w:rPr>
          <w:rFonts w:eastAsia="Times New Roman" w:cs="Times New Roman"/>
          <w:bCs w:val="false"/>
          <w:color w:val="000000"/>
          <w:szCs w:val="24"/>
          <w:lang w:eastAsia="sk-SK"/>
        </w:rPr>
      </w:r>
    </w:p>
    <w:p>
      <w:pPr>
        <w:pStyle w:val="Normal"/>
        <w:rPr>
          <w:color w:val="000000" w:themeColor="text1"/>
          <w:szCs w:val="24"/>
          <w:lang w:eastAsia="ja-JP"/>
        </w:rPr>
      </w:pPr>
      <w:r>
        <w:rPr>
          <w:color w:val="000000" w:themeColor="text1"/>
          <w:szCs w:val="24"/>
          <w:lang w:eastAsia="ja-JP"/>
        </w:rPr>
        <w:t xml:space="preserve">Vasiľov dňa </w:t>
      </w:r>
      <w:r>
        <w:rPr>
          <w:color w:val="000000" w:themeColor="text1"/>
          <w:szCs w:val="24"/>
          <w:lang w:eastAsia="ja-JP"/>
        </w:rPr>
        <w:t>19.11.2021</w:t>
      </w:r>
    </w:p>
    <w:p>
      <w:pPr>
        <w:pStyle w:val="Normal"/>
        <w:rPr>
          <w:color w:val="000000" w:themeColor="text1"/>
          <w:szCs w:val="24"/>
          <w:lang w:eastAsia="ja-JP"/>
        </w:rPr>
      </w:pPr>
      <w:r>
        <w:rPr>
          <w:color w:val="000000" w:themeColor="text1"/>
          <w:szCs w:val="24"/>
          <w:lang w:eastAsia="ja-JP"/>
        </w:rPr>
      </w:r>
    </w:p>
    <w:p>
      <w:pPr>
        <w:pStyle w:val="Normal"/>
        <w:rPr>
          <w:color w:val="000000" w:themeColor="text1"/>
          <w:szCs w:val="24"/>
          <w:lang w:eastAsia="ja-JP"/>
        </w:rPr>
      </w:pPr>
      <w:r>
        <w:rPr>
          <w:color w:val="000000" w:themeColor="text1"/>
          <w:szCs w:val="24"/>
          <w:lang w:eastAsia="ja-JP"/>
        </w:rPr>
        <w:t>Kontrolór: Maťovčíková Helena</w:t>
      </w:r>
    </w:p>
    <w:p>
      <w:pPr>
        <w:pStyle w:val="Normal"/>
        <w:rPr>
          <w:color w:val="000000" w:themeColor="text1"/>
          <w:szCs w:val="24"/>
          <w:lang w:eastAsia="ja-JP"/>
        </w:rPr>
      </w:pPr>
      <w:r>
        <w:rPr>
          <w:color w:val="000000" w:themeColor="text1"/>
          <w:szCs w:val="24"/>
          <w:lang w:eastAsia="ja-JP"/>
        </w:rPr>
      </w:r>
    </w:p>
    <w:p>
      <w:pPr>
        <w:pStyle w:val="Normal"/>
        <w:rPr>
          <w:color w:val="000000" w:themeColor="text1"/>
          <w:szCs w:val="24"/>
          <w:lang w:eastAsia="ja-JP"/>
        </w:rPr>
      </w:pPr>
      <w:r>
        <w:rPr>
          <w:color w:val="000000" w:themeColor="text1"/>
          <w:szCs w:val="24"/>
          <w:lang w:eastAsia="ja-JP"/>
        </w:rPr>
        <w:t>Prevzatie za kontrolovaný subjekt.</w:t>
      </w:r>
    </w:p>
    <w:p>
      <w:pPr>
        <w:pStyle w:val="Normal"/>
        <w:rPr>
          <w:color w:val="000000" w:themeColor="text1"/>
          <w:szCs w:val="24"/>
          <w:lang w:eastAsia="ja-JP"/>
        </w:rPr>
      </w:pPr>
      <w:r>
        <w:rPr>
          <w:color w:val="000000" w:themeColor="text1"/>
          <w:szCs w:val="24"/>
          <w:lang w:eastAsia="ja-JP"/>
        </w:rPr>
        <w:t>Riaditeľka ZŠ a MŠ Vasiľov PaedDr.  Huráková Daniela</w:t>
      </w:r>
    </w:p>
    <w:p>
      <w:pPr>
        <w:pStyle w:val="Normal"/>
        <w:rPr>
          <w:color w:val="000000" w:themeColor="text1"/>
          <w:szCs w:val="24"/>
          <w:lang w:eastAsia="ja-JP"/>
        </w:rPr>
      </w:pPr>
      <w:r>
        <w:rPr>
          <w:color w:val="000000" w:themeColor="text1"/>
          <w:szCs w:val="24"/>
          <w:lang w:eastAsia="ja-JP"/>
        </w:rPr>
      </w:r>
    </w:p>
    <w:p>
      <w:pPr>
        <w:pStyle w:val="Normal"/>
        <w:shd w:val="clear" w:color="auto" w:fill="FFFFFF"/>
        <w:spacing w:lineRule="auto" w:line="240" w:before="0" w:after="0"/>
        <w:ind w:left="360" w:hanging="0"/>
        <w:rPr>
          <w:rFonts w:eastAsia="Times New Roman" w:cs="Times New Roman"/>
          <w:bCs w:val="false"/>
          <w:color w:val="000000"/>
          <w:szCs w:val="24"/>
          <w:lang w:eastAsia="sk-SK"/>
        </w:rPr>
      </w:pPr>
      <w:r>
        <w:rPr>
          <w:rFonts w:eastAsia="Times New Roman" w:cs="Times New Roman"/>
          <w:bCs w:val="false"/>
          <w:color w:val="000000"/>
          <w:szCs w:val="24"/>
          <w:lang w:eastAsia="sk-SK"/>
        </w:rPr>
      </w:r>
    </w:p>
    <w:p>
      <w:pPr>
        <w:pStyle w:val="Normal"/>
        <w:shd w:val="clear" w:color="auto" w:fill="FFFFFF"/>
        <w:spacing w:lineRule="auto" w:line="240" w:before="0" w:after="0"/>
        <w:ind w:left="360" w:hanging="0"/>
        <w:rPr>
          <w:rFonts w:eastAsia="Times New Roman" w:cs="Times New Roman"/>
          <w:bCs w:val="false"/>
          <w:color w:val="000000"/>
          <w:szCs w:val="24"/>
          <w:lang w:eastAsia="sk-SK"/>
        </w:rPr>
      </w:pPr>
      <w:r>
        <w:rPr>
          <w:rFonts w:eastAsia="Times New Roman" w:cs="Times New Roman"/>
          <w:bCs w:val="false"/>
          <w:color w:val="000000"/>
          <w:szCs w:val="24"/>
          <w:lang w:eastAsia="sk-SK"/>
        </w:rPr>
      </w:r>
    </w:p>
    <w:p>
      <w:pPr>
        <w:pStyle w:val="Normal"/>
        <w:shd w:val="clear" w:color="auto" w:fill="FFFFFF"/>
        <w:spacing w:lineRule="auto" w:line="240" w:before="0" w:after="0"/>
        <w:ind w:left="360" w:hanging="0"/>
        <w:rPr>
          <w:rFonts w:eastAsia="Times New Roman" w:cs="Times New Roman"/>
          <w:bCs w:val="false"/>
          <w:color w:val="000000"/>
          <w:szCs w:val="24"/>
          <w:lang w:eastAsia="sk-SK"/>
        </w:rPr>
      </w:pPr>
      <w:r>
        <w:rPr>
          <w:rFonts w:eastAsia="Times New Roman" w:cs="Times New Roman"/>
          <w:bCs w:val="false"/>
          <w:color w:val="000000"/>
          <w:szCs w:val="24"/>
          <w:lang w:eastAsia="sk-SK"/>
        </w:rPr>
      </w:r>
    </w:p>
    <w:p>
      <w:pPr>
        <w:pStyle w:val="Normal"/>
        <w:shd w:val="clear" w:color="auto" w:fill="FFFFFF"/>
        <w:spacing w:lineRule="auto" w:line="240" w:before="0" w:after="0"/>
        <w:ind w:left="360" w:hanging="0"/>
        <w:rPr>
          <w:rFonts w:eastAsia="Times New Roman" w:cs="Times New Roman"/>
          <w:bCs w:val="false"/>
          <w:color w:val="000000"/>
          <w:szCs w:val="24"/>
          <w:lang w:eastAsia="sk-SK"/>
        </w:rPr>
      </w:pPr>
      <w:r>
        <w:rPr>
          <w:rFonts w:eastAsia="Times New Roman" w:cs="Times New Roman"/>
          <w:bCs w:val="false"/>
          <w:color w:val="000000"/>
          <w:szCs w:val="24"/>
          <w:lang w:eastAsia="sk-SK"/>
        </w:rPr>
      </w:r>
    </w:p>
    <w:p>
      <w:pPr>
        <w:pStyle w:val="Normal"/>
        <w:shd w:val="clear" w:color="auto" w:fill="FFFFFF"/>
        <w:spacing w:lineRule="auto" w:line="240" w:before="0" w:after="0"/>
        <w:ind w:left="360" w:hanging="0"/>
        <w:rPr>
          <w:rFonts w:eastAsia="Times New Roman" w:cs="Times New Roman"/>
          <w:bCs w:val="false"/>
          <w:color w:val="000000"/>
          <w:szCs w:val="24"/>
          <w:lang w:eastAsia="sk-SK"/>
        </w:rPr>
      </w:pPr>
      <w:r>
        <w:rPr>
          <w:rFonts w:eastAsia="Times New Roman" w:cs="Times New Roman"/>
          <w:bCs w:val="false"/>
          <w:color w:val="000000"/>
          <w:szCs w:val="24"/>
          <w:lang w:eastAsia="sk-SK"/>
        </w:rPr>
      </w:r>
    </w:p>
    <w:p>
      <w:pPr>
        <w:pStyle w:val="Normal"/>
        <w:shd w:val="clear" w:color="auto" w:fill="FFFFFF"/>
        <w:spacing w:lineRule="auto" w:line="240" w:before="0" w:after="0"/>
        <w:ind w:left="360" w:hanging="0"/>
        <w:rPr>
          <w:rFonts w:eastAsia="Times New Roman" w:cs="Times New Roman"/>
          <w:bCs w:val="false"/>
          <w:color w:val="000000"/>
          <w:szCs w:val="24"/>
          <w:lang w:eastAsia="sk-SK"/>
        </w:rPr>
      </w:pPr>
      <w:r>
        <w:rPr>
          <w:rFonts w:eastAsia="Times New Roman" w:cs="Times New Roman"/>
          <w:bCs w:val="false"/>
          <w:color w:val="000000"/>
          <w:szCs w:val="24"/>
          <w:lang w:eastAsia="sk-SK"/>
        </w:rPr>
      </w:r>
    </w:p>
    <w:p>
      <w:pPr>
        <w:pStyle w:val="Normal"/>
        <w:shd w:val="clear" w:color="auto" w:fill="FFFFFF"/>
        <w:spacing w:lineRule="auto" w:line="240" w:before="0" w:after="0"/>
        <w:ind w:left="360" w:hanging="0"/>
        <w:rPr>
          <w:rFonts w:eastAsia="Times New Roman" w:cs="Times New Roman"/>
          <w:bCs w:val="false"/>
          <w:color w:val="000000"/>
          <w:szCs w:val="24"/>
          <w:lang w:eastAsia="sk-SK"/>
        </w:rPr>
      </w:pPr>
      <w:r>
        <w:rPr>
          <w:rFonts w:eastAsia="Times New Roman" w:cs="Times New Roman"/>
          <w:bCs w:val="false"/>
          <w:color w:val="000000"/>
          <w:szCs w:val="24"/>
          <w:lang w:eastAsia="sk-SK"/>
        </w:rPr>
      </w:r>
    </w:p>
    <w:p>
      <w:pPr>
        <w:pStyle w:val="Normal"/>
        <w:shd w:val="clear" w:color="auto" w:fill="FFFFFF"/>
        <w:spacing w:lineRule="auto" w:line="240" w:before="0" w:after="0"/>
        <w:ind w:left="360" w:hanging="0"/>
        <w:rPr>
          <w:rFonts w:eastAsia="Times New Roman" w:cs="Times New Roman"/>
          <w:bCs w:val="false"/>
          <w:color w:val="000000"/>
          <w:szCs w:val="24"/>
          <w:lang w:eastAsia="sk-SK"/>
        </w:rPr>
      </w:pPr>
      <w:r>
        <w:rPr>
          <w:rFonts w:eastAsia="Times New Roman" w:cs="Times New Roman"/>
          <w:bCs w:val="false"/>
          <w:color w:val="000000"/>
          <w:szCs w:val="24"/>
          <w:lang w:eastAsia="sk-SK"/>
        </w:rPr>
      </w:r>
    </w:p>
    <w:p>
      <w:pPr>
        <w:pStyle w:val="Normal"/>
        <w:shd w:val="clear" w:color="auto" w:fill="FFFFFF"/>
        <w:spacing w:lineRule="auto" w:line="240" w:before="0" w:after="0"/>
        <w:ind w:left="360" w:hanging="0"/>
        <w:rPr>
          <w:rFonts w:eastAsia="Times New Roman" w:cs="Times New Roman"/>
          <w:bCs w:val="false"/>
          <w:color w:val="000000"/>
          <w:szCs w:val="24"/>
          <w:lang w:eastAsia="sk-SK"/>
        </w:rPr>
      </w:pPr>
      <w:r>
        <w:rPr>
          <w:rFonts w:eastAsia="Times New Roman" w:cs="Times New Roman"/>
          <w:bCs w:val="false"/>
          <w:color w:val="000000"/>
          <w:szCs w:val="24"/>
          <w:lang w:eastAsia="sk-SK"/>
        </w:rPr>
      </w:r>
    </w:p>
    <w:p>
      <w:pPr>
        <w:pStyle w:val="Normal"/>
        <w:shd w:val="clear" w:color="auto" w:fill="FFFFFF"/>
        <w:spacing w:lineRule="auto" w:line="240" w:before="0" w:after="0"/>
        <w:ind w:left="360" w:hanging="0"/>
        <w:rPr>
          <w:rFonts w:eastAsia="Times New Roman" w:cs="Times New Roman"/>
          <w:bCs w:val="false"/>
          <w:color w:val="000000"/>
          <w:szCs w:val="24"/>
          <w:lang w:eastAsia="sk-SK"/>
        </w:rPr>
      </w:pPr>
      <w:r>
        <w:rPr>
          <w:rFonts w:eastAsia="Times New Roman" w:cs="Times New Roman"/>
          <w:bCs w:val="false"/>
          <w:color w:val="000000"/>
          <w:szCs w:val="24"/>
          <w:lang w:eastAsia="sk-SK"/>
        </w:rPr>
      </w:r>
    </w:p>
    <w:p>
      <w:pPr>
        <w:pStyle w:val="Normal"/>
        <w:shd w:val="clear" w:color="auto" w:fill="FFFFFF"/>
        <w:spacing w:lineRule="auto" w:line="240" w:before="0" w:after="0"/>
        <w:ind w:left="360" w:hanging="0"/>
        <w:rPr>
          <w:rFonts w:eastAsia="Times New Roman" w:cs="Times New Roman"/>
          <w:bCs w:val="false"/>
          <w:color w:val="000000"/>
          <w:szCs w:val="24"/>
          <w:lang w:eastAsia="sk-SK"/>
        </w:rPr>
      </w:pPr>
      <w:r>
        <w:rPr>
          <w:rFonts w:eastAsia="Times New Roman" w:cs="Times New Roman"/>
          <w:bCs w:val="false"/>
          <w:color w:val="000000"/>
          <w:szCs w:val="24"/>
          <w:lang w:eastAsia="sk-SK"/>
        </w:rPr>
      </w:r>
    </w:p>
    <w:p>
      <w:pPr>
        <w:pStyle w:val="Normal"/>
        <w:shd w:val="clear" w:color="auto" w:fill="FFFFFF"/>
        <w:spacing w:lineRule="auto" w:line="240" w:before="0" w:after="0"/>
        <w:ind w:left="360" w:hanging="0"/>
        <w:rPr>
          <w:rFonts w:eastAsia="Times New Roman" w:cs="Times New Roman"/>
          <w:bCs w:val="false"/>
          <w:color w:val="000000"/>
          <w:szCs w:val="24"/>
          <w:lang w:eastAsia="sk-SK"/>
        </w:rPr>
      </w:pPr>
      <w:r>
        <w:rPr>
          <w:rFonts w:eastAsia="Times New Roman" w:cs="Times New Roman"/>
          <w:bCs w:val="false"/>
          <w:color w:val="000000"/>
          <w:szCs w:val="24"/>
          <w:lang w:eastAsia="sk-SK"/>
        </w:rPr>
      </w:r>
    </w:p>
    <w:p>
      <w:pPr>
        <w:pStyle w:val="Normal"/>
        <w:shd w:val="clear" w:color="auto" w:fill="FFFFFF"/>
        <w:spacing w:lineRule="auto" w:line="240" w:before="0" w:after="0"/>
        <w:ind w:left="360" w:hanging="0"/>
        <w:rPr>
          <w:rFonts w:eastAsia="Times New Roman" w:cs="Times New Roman"/>
          <w:bCs w:val="false"/>
          <w:color w:val="000000"/>
          <w:szCs w:val="24"/>
          <w:lang w:eastAsia="sk-SK"/>
        </w:rPr>
      </w:pPr>
      <w:r>
        <w:rPr>
          <w:rFonts w:eastAsia="Times New Roman" w:cs="Times New Roman"/>
          <w:bCs w:val="false"/>
          <w:color w:val="000000"/>
          <w:szCs w:val="24"/>
          <w:lang w:eastAsia="sk-SK"/>
        </w:rPr>
      </w:r>
    </w:p>
    <w:p>
      <w:pPr>
        <w:pStyle w:val="Normal"/>
        <w:shd w:val="clear" w:color="auto" w:fill="FFFFFF"/>
        <w:spacing w:lineRule="auto" w:line="240" w:before="0" w:after="0"/>
        <w:ind w:left="360" w:hanging="0"/>
        <w:rPr>
          <w:rFonts w:eastAsia="Times New Roman" w:cs="Times New Roman"/>
          <w:bCs w:val="false"/>
          <w:color w:val="000000"/>
          <w:szCs w:val="24"/>
          <w:lang w:eastAsia="sk-SK"/>
        </w:rPr>
      </w:pPr>
      <w:r>
        <w:rPr>
          <w:rFonts w:eastAsia="Times New Roman" w:cs="Times New Roman"/>
          <w:bCs w:val="false"/>
          <w:color w:val="000000"/>
          <w:szCs w:val="24"/>
          <w:lang w:eastAsia="sk-SK"/>
        </w:rPr>
      </w:r>
    </w:p>
    <w:p>
      <w:pPr>
        <w:pStyle w:val="Normal"/>
        <w:shd w:val="clear" w:color="auto" w:fill="FFFFFF"/>
        <w:spacing w:lineRule="auto" w:line="240" w:before="0" w:after="0"/>
        <w:ind w:left="360" w:hanging="0"/>
        <w:rPr>
          <w:rFonts w:eastAsia="Times New Roman" w:cs="Times New Roman"/>
          <w:bCs w:val="false"/>
          <w:color w:val="000000"/>
          <w:szCs w:val="24"/>
          <w:lang w:eastAsia="sk-SK"/>
        </w:rPr>
      </w:pPr>
      <w:r>
        <w:rPr>
          <w:rFonts w:eastAsia="Times New Roman" w:cs="Times New Roman"/>
          <w:bCs w:val="false"/>
          <w:color w:val="000000"/>
          <w:szCs w:val="24"/>
          <w:lang w:eastAsia="sk-SK"/>
        </w:rPr>
      </w:r>
    </w:p>
    <w:p>
      <w:pPr>
        <w:pStyle w:val="Normal"/>
        <w:shd w:val="clear" w:color="auto" w:fill="FFFFFF"/>
        <w:spacing w:lineRule="auto" w:line="240" w:before="0" w:after="0"/>
        <w:ind w:left="360" w:hanging="0"/>
        <w:rPr>
          <w:rFonts w:eastAsia="Times New Roman" w:cs="Times New Roman"/>
          <w:bCs w:val="false"/>
          <w:color w:val="000000"/>
          <w:szCs w:val="24"/>
          <w:lang w:eastAsia="sk-SK"/>
        </w:rPr>
      </w:pPr>
      <w:r>
        <w:rPr>
          <w:rFonts w:eastAsia="Times New Roman" w:cs="Times New Roman"/>
          <w:bCs w:val="false"/>
          <w:color w:val="000000"/>
          <w:szCs w:val="24"/>
          <w:lang w:eastAsia="sk-SK"/>
        </w:rPr>
      </w:r>
    </w:p>
    <w:p>
      <w:pPr>
        <w:pStyle w:val="Normal"/>
        <w:shd w:val="clear" w:color="auto" w:fill="FFFFFF"/>
        <w:spacing w:lineRule="auto" w:line="240" w:before="0" w:after="0"/>
        <w:ind w:left="360" w:hanging="0"/>
        <w:rPr>
          <w:rFonts w:eastAsia="Times New Roman" w:cs="Times New Roman"/>
          <w:bCs w:val="false"/>
          <w:color w:val="000000"/>
          <w:szCs w:val="24"/>
          <w:lang w:eastAsia="sk-SK"/>
        </w:rPr>
      </w:pPr>
      <w:r>
        <w:rPr>
          <w:rFonts w:eastAsia="Times New Roman" w:cs="Times New Roman"/>
          <w:bCs w:val="false"/>
          <w:color w:val="000000"/>
          <w:szCs w:val="24"/>
          <w:lang w:eastAsia="sk-SK"/>
        </w:rPr>
      </w:r>
    </w:p>
    <w:p>
      <w:pPr>
        <w:pStyle w:val="Normal"/>
        <w:shd w:val="clear" w:color="auto" w:fill="FFFFFF"/>
        <w:spacing w:lineRule="auto" w:line="240" w:before="0" w:after="0"/>
        <w:ind w:left="360" w:hanging="0"/>
        <w:rPr>
          <w:rFonts w:eastAsia="Times New Roman" w:cs="Times New Roman"/>
          <w:bCs w:val="false"/>
          <w:color w:val="000000"/>
          <w:szCs w:val="24"/>
          <w:lang w:eastAsia="sk-SK"/>
        </w:rPr>
      </w:pPr>
      <w:r>
        <w:rPr>
          <w:rFonts w:eastAsia="Times New Roman" w:cs="Times New Roman"/>
          <w:bCs w:val="false"/>
          <w:color w:val="000000"/>
          <w:szCs w:val="24"/>
          <w:lang w:eastAsia="sk-SK"/>
        </w:rPr>
      </w:r>
    </w:p>
    <w:p>
      <w:pPr>
        <w:pStyle w:val="Normal"/>
        <w:shd w:val="clear" w:color="auto" w:fill="FFFFFF"/>
        <w:spacing w:lineRule="auto" w:line="240" w:before="0" w:after="0"/>
        <w:ind w:left="360" w:hanging="0"/>
        <w:rPr>
          <w:rFonts w:eastAsia="Times New Roman" w:cs="Times New Roman"/>
          <w:bCs w:val="false"/>
          <w:color w:val="000000"/>
          <w:szCs w:val="24"/>
          <w:lang w:eastAsia="sk-SK"/>
        </w:rPr>
      </w:pPr>
      <w:r>
        <w:rPr>
          <w:rFonts w:eastAsia="Times New Roman" w:cs="Times New Roman"/>
          <w:bCs w:val="false"/>
          <w:color w:val="000000"/>
          <w:szCs w:val="24"/>
          <w:lang w:eastAsia="sk-SK"/>
        </w:rPr>
      </w:r>
    </w:p>
    <w:p>
      <w:pPr>
        <w:pStyle w:val="Normal"/>
        <w:shd w:val="clear" w:color="auto" w:fill="FFFFFF"/>
        <w:spacing w:lineRule="auto" w:line="240" w:before="0" w:after="0"/>
        <w:ind w:left="360" w:hanging="0"/>
        <w:rPr>
          <w:rFonts w:eastAsia="Times New Roman" w:cs="Times New Roman"/>
          <w:bCs w:val="false"/>
          <w:color w:val="000000"/>
          <w:szCs w:val="24"/>
          <w:lang w:eastAsia="sk-SK"/>
        </w:rPr>
      </w:pPr>
      <w:r>
        <w:rPr>
          <w:rFonts w:eastAsia="Times New Roman" w:cs="Times New Roman"/>
          <w:bCs w:val="false"/>
          <w:color w:val="000000"/>
          <w:szCs w:val="24"/>
          <w:lang w:eastAsia="sk-SK"/>
        </w:rPr>
      </w:r>
    </w:p>
    <w:p>
      <w:pPr>
        <w:pStyle w:val="Normal"/>
        <w:shd w:val="clear" w:color="auto" w:fill="FFFFFF"/>
        <w:spacing w:lineRule="auto" w:line="240" w:before="0" w:after="0"/>
        <w:ind w:left="360" w:hanging="0"/>
        <w:rPr>
          <w:rFonts w:eastAsia="Times New Roman" w:cs="Times New Roman"/>
          <w:bCs w:val="false"/>
          <w:color w:val="000000"/>
          <w:szCs w:val="24"/>
          <w:lang w:eastAsia="sk-SK"/>
        </w:rPr>
      </w:pPr>
      <w:r>
        <w:rPr>
          <w:rFonts w:eastAsia="Times New Roman" w:cs="Times New Roman"/>
          <w:bCs w:val="false"/>
          <w:color w:val="000000"/>
          <w:szCs w:val="24"/>
          <w:lang w:eastAsia="sk-SK"/>
        </w:rPr>
      </w:r>
    </w:p>
    <w:p>
      <w:pPr>
        <w:pStyle w:val="Normal"/>
        <w:shd w:val="clear" w:color="auto" w:fill="FFFFFF"/>
        <w:spacing w:lineRule="auto" w:line="240" w:before="0" w:after="0"/>
        <w:ind w:left="360" w:hanging="0"/>
        <w:rPr>
          <w:rFonts w:eastAsia="Times New Roman" w:cs="Times New Roman"/>
          <w:bCs w:val="false"/>
          <w:color w:val="000000"/>
          <w:szCs w:val="24"/>
          <w:lang w:eastAsia="sk-SK"/>
        </w:rPr>
      </w:pPr>
      <w:r>
        <w:rPr>
          <w:rFonts w:eastAsia="Times New Roman" w:cs="Times New Roman"/>
          <w:bCs w:val="false"/>
          <w:color w:val="000000"/>
          <w:szCs w:val="24"/>
          <w:lang w:eastAsia="sk-SK"/>
        </w:rPr>
      </w:r>
    </w:p>
    <w:p>
      <w:pPr>
        <w:pStyle w:val="Normal"/>
        <w:rPr>
          <w:color w:val="000000" w:themeColor="text1"/>
          <w:szCs w:val="24"/>
          <w:lang w:eastAsia="ja-JP"/>
        </w:rPr>
      </w:pPr>
      <w:r>
        <w:rPr>
          <w:color w:val="000000" w:themeColor="text1"/>
          <w:szCs w:val="24"/>
          <w:lang w:eastAsia="ja-JP"/>
        </w:rPr>
      </w:r>
    </w:p>
    <w:p>
      <w:pPr>
        <w:pStyle w:val="Normal"/>
        <w:rPr>
          <w:color w:val="000000" w:themeColor="text1"/>
          <w:szCs w:val="24"/>
          <w:lang w:eastAsia="ja-JP"/>
        </w:rPr>
      </w:pPr>
      <w:r>
        <w:rPr>
          <w:color w:val="000000" w:themeColor="text1"/>
          <w:szCs w:val="24"/>
          <w:lang w:eastAsia="ja-JP"/>
        </w:rPr>
      </w:r>
    </w:p>
    <w:p>
      <w:pPr>
        <w:pStyle w:val="Normal"/>
        <w:rPr>
          <w:color w:val="000000" w:themeColor="text1"/>
          <w:szCs w:val="24"/>
          <w:lang w:eastAsia="ja-JP"/>
        </w:rPr>
      </w:pPr>
      <w:r>
        <w:rPr>
          <w:color w:val="000000" w:themeColor="text1"/>
          <w:szCs w:val="24"/>
          <w:lang w:eastAsia="ja-JP"/>
        </w:rPr>
      </w:r>
    </w:p>
    <w:p>
      <w:pPr>
        <w:pStyle w:val="Normal"/>
        <w:rPr>
          <w:color w:val="000000" w:themeColor="text1"/>
          <w:szCs w:val="24"/>
          <w:lang w:eastAsia="ja-JP"/>
        </w:rPr>
      </w:pPr>
      <w:r>
        <w:rPr>
          <w:color w:val="000000" w:themeColor="text1"/>
          <w:szCs w:val="24"/>
          <w:lang w:eastAsia="ja-JP"/>
        </w:rPr>
      </w:r>
    </w:p>
    <w:p>
      <w:pPr>
        <w:pStyle w:val="Normal"/>
        <w:spacing w:before="0" w:after="160"/>
        <w:rPr>
          <w:color w:val="000000" w:themeColor="text1"/>
          <w:szCs w:val="24"/>
          <w:lang w:eastAsia="ja-JP"/>
        </w:rPr>
      </w:pPr>
      <w:r>
        <w:rPr/>
      </w:r>
    </w:p>
    <w:sectPr>
      <w:type w:val="nextPage"/>
      <w:pgSz w:w="11906" w:h="16838"/>
      <w:pgMar w:left="1417" w:right="1417" w:header="0" w:top="851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2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Arial" w:eastAsiaTheme="minorHAnsi"/>
        <w:bCs/>
        <w:sz w:val="24"/>
        <w:szCs w:val="3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96d6b"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Calibri" w:cs="Arial" w:eastAsiaTheme="minorHAnsi"/>
      <w:bCs/>
      <w:color w:val="auto"/>
      <w:kern w:val="0"/>
      <w:sz w:val="24"/>
      <w:szCs w:val="3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a27523"/>
    <w:rPr>
      <w:rFonts w:ascii="Segoe UI" w:hAnsi="Segoe UI" w:cs="Segoe UI"/>
      <w:sz w:val="18"/>
      <w:szCs w:val="18"/>
    </w:rPr>
  </w:style>
  <w:style w:type="character" w:styleId="IntenseEmphasis">
    <w:name w:val="Intense Emphasis"/>
    <w:uiPriority w:val="21"/>
    <w:qFormat/>
    <w:rsid w:val="004140f0"/>
    <w:rPr>
      <w:b/>
      <w:bCs w:val="false"/>
      <w:i/>
      <w:iCs/>
      <w:color w:val="70AD47" w:themeColor="accent6"/>
      <w:spacing w:val="10"/>
    </w:rPr>
  </w:style>
  <w:style w:type="character" w:styleId="CitciaChar" w:customStyle="1">
    <w:name w:val="Citácia Char"/>
    <w:basedOn w:val="DefaultParagraphFont"/>
    <w:link w:val="Citcia"/>
    <w:uiPriority w:val="29"/>
    <w:qFormat/>
    <w:rsid w:val="004140f0"/>
    <w:rPr>
      <w:rFonts w:ascii="Calibri" w:hAnsi="Calibri" w:eastAsia="" w:cs="" w:asciiTheme="minorHAnsi" w:cstheme="minorBidi" w:eastAsiaTheme="minorEastAsia" w:hAnsiTheme="minorHAnsi"/>
      <w:bCs w:val="false"/>
      <w:i/>
      <w:iCs/>
      <w:sz w:val="20"/>
      <w:szCs w:val="20"/>
      <w:lang w:val="en-US" w:eastAsia="ja-JP"/>
    </w:rPr>
  </w:style>
  <w:style w:type="character" w:styleId="Strong">
    <w:name w:val="Strong"/>
    <w:uiPriority w:val="22"/>
    <w:qFormat/>
    <w:rsid w:val="004140f0"/>
    <w:rPr>
      <w:b/>
      <w:bCs w:val="false"/>
      <w:color w:val="70AD47" w:themeColor="accent6"/>
    </w:rPr>
  </w:style>
  <w:style w:type="character" w:styleId="HTMLVariable">
    <w:name w:val="HTML Variable"/>
    <w:basedOn w:val="DefaultParagraphFont"/>
    <w:uiPriority w:val="99"/>
    <w:semiHidden/>
    <w:unhideWhenUsed/>
    <w:qFormat/>
    <w:rsid w:val="00d01a0f"/>
    <w:rPr>
      <w:i/>
      <w:iCs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a2752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Quote">
    <w:name w:val="Quote"/>
    <w:basedOn w:val="Normal"/>
    <w:next w:val="Normal"/>
    <w:link w:val="CitciaChar"/>
    <w:uiPriority w:val="29"/>
    <w:qFormat/>
    <w:rsid w:val="004140f0"/>
    <w:pPr>
      <w:spacing w:lineRule="auto" w:line="276" w:before="0" w:after="200"/>
      <w:jc w:val="both"/>
    </w:pPr>
    <w:rPr>
      <w:rFonts w:ascii="Calibri" w:hAnsi="Calibri" w:eastAsia="" w:cs="" w:asciiTheme="minorHAnsi" w:cstheme="minorBidi" w:eastAsiaTheme="minorEastAsia" w:hAnsiTheme="minorHAnsi"/>
      <w:bCs w:val="false"/>
      <w:i/>
      <w:iCs/>
      <w:sz w:val="20"/>
      <w:szCs w:val="20"/>
      <w:lang w:val="en-US" w:eastAsia="ja-JP"/>
    </w:rPr>
  </w:style>
  <w:style w:type="paragraph" w:styleId="NormalWeb">
    <w:name w:val="Normal (Web)"/>
    <w:basedOn w:val="Normal"/>
    <w:uiPriority w:val="99"/>
    <w:semiHidden/>
    <w:unhideWhenUsed/>
    <w:qFormat/>
    <w:rsid w:val="002d443e"/>
    <w:pPr>
      <w:spacing w:lineRule="auto" w:line="240" w:beforeAutospacing="1" w:afterAutospacing="1"/>
    </w:pPr>
    <w:rPr>
      <w:rFonts w:eastAsia="Times New Roman" w:cs="Times New Roman"/>
      <w:bCs w:val="false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c921e1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4B236-05F9-4F07-811A-CD9E03229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Application>LibreOffice/7.1.3.2$Windows_X86_64 LibreOffice_project/47f78053abe362b9384784d31a6e56f8511eb1c1</Application>
  <AppVersion>15.0000</AppVersion>
  <Pages>3</Pages>
  <Words>745</Words>
  <Characters>4265</Characters>
  <CharactersWithSpaces>5302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2020-12-01T15:01:00Z</dcterms:created>
  <dc:creator>PTÁČEK Jozef</dc:creator>
  <dc:description/>
  <dc:language>sk-SK</dc:language>
  <cp:lastModifiedBy/>
  <cp:lastPrinted>2020-12-01T15:01:00Z</cp:lastPrinted>
  <dcterms:modified xsi:type="dcterms:W3CDTF">2021-11-19T09:06:35Z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